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90378" w14:textId="1DEBD805" w:rsidR="009F2308" w:rsidRPr="00A70822" w:rsidRDefault="00120717" w:rsidP="00E5254F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CA"/>
        </w:rPr>
      </w:pPr>
      <w:r w:rsidRPr="00A7082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CA"/>
        </w:rPr>
        <w:t>Squash NS Membership Cate</w:t>
      </w:r>
      <w:r w:rsidR="00A70822" w:rsidRPr="00A7082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CA"/>
        </w:rPr>
        <w:t>gories and Rates for the 2019/20</w:t>
      </w:r>
      <w:r w:rsidRPr="00A7082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CA"/>
        </w:rPr>
        <w:t xml:space="preserve"> S</w:t>
      </w:r>
      <w:r w:rsidR="009F2308" w:rsidRPr="00A7082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CA"/>
        </w:rPr>
        <w:t>eason</w:t>
      </w:r>
    </w:p>
    <w:p w14:paraId="68E70682" w14:textId="77777777" w:rsidR="009F2308" w:rsidRPr="00A70822" w:rsidRDefault="009F2308" w:rsidP="00E525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</w:p>
    <w:p w14:paraId="01F19162" w14:textId="77777777" w:rsidR="009F2308" w:rsidRPr="00A70822" w:rsidRDefault="009F2308" w:rsidP="00E5254F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CA"/>
        </w:rPr>
      </w:pPr>
      <w:r w:rsidRPr="00A7082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CA"/>
        </w:rPr>
        <w:t>Membership Categories</w:t>
      </w:r>
    </w:p>
    <w:p w14:paraId="2B62FC26" w14:textId="77777777" w:rsidR="009F2308" w:rsidRPr="00A70822" w:rsidRDefault="009F2308" w:rsidP="00E525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</w:p>
    <w:p w14:paraId="0F700358" w14:textId="66CE268F" w:rsidR="009F2308" w:rsidRPr="00A70822" w:rsidRDefault="004F3D9B" w:rsidP="00E525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The </w:t>
      </w:r>
      <w:r w:rsidR="00E766DB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Squash NS</w:t>
      </w:r>
      <w:r w:rsidR="009F2308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</w:t>
      </w:r>
      <w:r w:rsidR="00E766DB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membership at its AGM, held on </w:t>
      </w:r>
      <w:r w:rsid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12 June 2019</w:t>
      </w:r>
      <w:r w:rsidR="00E766DB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approved</w:t>
      </w:r>
      <w:r w:rsidR="009F2308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three</w:t>
      </w:r>
      <w:r w:rsidR="009F2308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categories of membership 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Associate, </w:t>
      </w:r>
      <w:r w:rsidR="00255FB0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Recreational and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Competitive</w:t>
      </w:r>
      <w:r w:rsidR="00E766DB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with the associated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value and benefits</w:t>
      </w:r>
      <w:r w:rsidR="00E766DB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.</w:t>
      </w:r>
      <w:r w:rsidR="00255FB0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Please note that according to our constitution and bylaws only paid memberships have voting rights.</w:t>
      </w:r>
      <w:bookmarkStart w:id="0" w:name="_GoBack"/>
      <w:bookmarkEnd w:id="0"/>
    </w:p>
    <w:p w14:paraId="573D00AA" w14:textId="77777777" w:rsidR="009F2308" w:rsidRPr="00A70822" w:rsidRDefault="009F2308" w:rsidP="00E525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</w:p>
    <w:p w14:paraId="5A4F4E5A" w14:textId="77777777" w:rsidR="009F2308" w:rsidRPr="00A70822" w:rsidRDefault="009F2308" w:rsidP="00E5254F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CA"/>
        </w:rPr>
      </w:pPr>
      <w:r w:rsidRPr="00A7082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CA"/>
        </w:rPr>
        <w:t>Rates</w:t>
      </w:r>
    </w:p>
    <w:p w14:paraId="2F7DAF4F" w14:textId="77777777" w:rsidR="009F2308" w:rsidRPr="00A70822" w:rsidRDefault="009F2308" w:rsidP="00E525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</w:p>
    <w:p w14:paraId="7F0445FE" w14:textId="0E7127B9" w:rsidR="00D87664" w:rsidRPr="00A70822" w:rsidRDefault="00BB64DC" w:rsidP="00D8766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The rates for the 2019/20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Season are set at:</w:t>
      </w:r>
    </w:p>
    <w:p w14:paraId="4677BAA8" w14:textId="39626B77" w:rsidR="00D87664" w:rsidRPr="00A70822" w:rsidRDefault="00D87664" w:rsidP="00E766DB">
      <w:pPr>
        <w:pStyle w:val="ListParagraph"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Associate </w:t>
      </w:r>
      <w:r w:rsidR="00255FB0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</w:t>
      </w: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– Free</w:t>
      </w:r>
    </w:p>
    <w:p w14:paraId="1D5ECE02" w14:textId="7CA3F7B2" w:rsidR="00D87664" w:rsidRPr="00A70822" w:rsidRDefault="00255FB0" w:rsidP="00E766DB">
      <w:pPr>
        <w:pStyle w:val="ListParagraph"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Recreational 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– </w:t>
      </w:r>
      <w:r w:rsidR="00A70822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$25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.00 per year</w:t>
      </w:r>
      <w:r w:rsidR="00A70822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(an increase of $5 over last year to offset reductions of grant revenue)</w:t>
      </w:r>
    </w:p>
    <w:p w14:paraId="03BB30A9" w14:textId="794B7821" w:rsidR="009F2308" w:rsidRPr="00A70822" w:rsidRDefault="009F2308" w:rsidP="00E766DB">
      <w:pPr>
        <w:pStyle w:val="ListParagraph"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Competitive </w:t>
      </w:r>
      <w:r w:rsidR="00951437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Memberships 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–</w:t>
      </w:r>
      <w:r w:rsidR="00951437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$</w:t>
      </w:r>
      <w:r w:rsidR="00A70822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50</w:t>
      </w: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.00 per year (an increase of $</w:t>
      </w:r>
      <w:r w:rsidR="00B867CA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10</w:t>
      </w: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over last year </w:t>
      </w:r>
      <w:r w:rsidR="00A70822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to offset reductions of grant revenue</w:t>
      </w: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).</w:t>
      </w:r>
    </w:p>
    <w:p w14:paraId="681A2ED0" w14:textId="77777777" w:rsidR="00D87664" w:rsidRPr="00A70822" w:rsidRDefault="00D87664" w:rsidP="00E525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</w:p>
    <w:p w14:paraId="244EF761" w14:textId="77777777" w:rsidR="009F2308" w:rsidRPr="00A70822" w:rsidRDefault="009F2308" w:rsidP="00E5254F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CA"/>
        </w:rPr>
      </w:pPr>
      <w:r w:rsidRPr="00A7082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CA"/>
        </w:rPr>
        <w:t>Discounts</w:t>
      </w:r>
    </w:p>
    <w:p w14:paraId="0474F758" w14:textId="77777777" w:rsidR="009F2308" w:rsidRPr="00A70822" w:rsidRDefault="009F2308" w:rsidP="00E525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</w:p>
    <w:p w14:paraId="291B6256" w14:textId="7D1F591F" w:rsidR="00D87664" w:rsidRPr="00A70822" w:rsidRDefault="00120717" w:rsidP="00E525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Squash NS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Offers the following discounts:</w:t>
      </w:r>
    </w:p>
    <w:p w14:paraId="1A984B9F" w14:textId="1278E3E4" w:rsidR="00D87664" w:rsidRPr="00A70822" w:rsidRDefault="00D87664" w:rsidP="00E766DB">
      <w:pPr>
        <w:pStyle w:val="ListParagraph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Chi</w:t>
      </w:r>
      <w:r w:rsidR="00A70822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ldren under 13 are offered a $25</w:t>
      </w: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discount on a recreational or competitive membership.</w:t>
      </w:r>
    </w:p>
    <w:p w14:paraId="6DB6151A" w14:textId="0D528F8E" w:rsidR="009F2308" w:rsidRPr="00A70822" w:rsidRDefault="009F2308" w:rsidP="00E766DB">
      <w:pPr>
        <w:pStyle w:val="ListParagraph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Juniors (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over 12 and </w:t>
      </w: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under </w:t>
      </w:r>
      <w:r w:rsidR="00A70822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19) and full time Students (19-23) are offered a discount of $10</w:t>
      </w: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.00 on 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recreational and</w:t>
      </w: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competitive membership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s.</w:t>
      </w:r>
    </w:p>
    <w:p w14:paraId="7D547928" w14:textId="0798D5E6" w:rsidR="009F2308" w:rsidRPr="00A70822" w:rsidRDefault="009F2308" w:rsidP="00E766DB">
      <w:pPr>
        <w:pStyle w:val="ListParagraph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Bulk membership – Clubs who commit to including a competitive membership to </w:t>
      </w:r>
      <w:r w:rsidR="00120717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Squash NS</w:t>
      </w:r>
      <w:r w:rsidR="00763603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in their membership fee, pay that fee to </w:t>
      </w:r>
      <w:r w:rsidR="00120717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Squash NS</w:t>
      </w:r>
      <w:r w:rsidR="00763603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on behalf of their members </w:t>
      </w: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and 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p</w:t>
      </w:r>
      <w:r w:rsidR="00763603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rovide to </w:t>
      </w:r>
      <w:r w:rsidR="00120717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Squash NS</w:t>
      </w:r>
      <w:r w:rsidR="00763603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the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n</w:t>
      </w:r>
      <w:r w:rsidR="00763603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ame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s</w:t>
      </w:r>
      <w:r w:rsidR="00763603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and contact information for their members in an acceptable format will benefit from a $</w:t>
      </w:r>
      <w:r w:rsidR="00A70822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2</w:t>
      </w:r>
      <w:r w:rsidR="00763603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5 per person discount in that fee. 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Can be combined with the </w:t>
      </w:r>
      <w:r w:rsidR="00A70822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either the 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U13 or Junior</w:t>
      </w:r>
      <w:r w:rsidR="00A70822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/Student</w:t>
      </w:r>
      <w:r w:rsidR="00D87664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Discount.</w:t>
      </w:r>
    </w:p>
    <w:p w14:paraId="2CB8F755" w14:textId="77777777" w:rsidR="009F2308" w:rsidRPr="00A70822" w:rsidRDefault="009F2308" w:rsidP="00E525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</w:p>
    <w:p w14:paraId="7F163F7C" w14:textId="77777777" w:rsidR="00120717" w:rsidRPr="00A70822" w:rsidRDefault="00120717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CA"/>
        </w:rPr>
      </w:pPr>
      <w:r w:rsidRPr="00A7082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CA"/>
        </w:rPr>
        <w:br w:type="page"/>
      </w:r>
    </w:p>
    <w:p w14:paraId="4EF53ED6" w14:textId="7E1ECFC9" w:rsidR="00205BDB" w:rsidRPr="00A70822" w:rsidRDefault="00763603" w:rsidP="00E5254F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CA"/>
        </w:rPr>
      </w:pPr>
      <w:r w:rsidRPr="00A7082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CA"/>
        </w:rPr>
        <w:lastRenderedPageBreak/>
        <w:t>Benefits</w:t>
      </w:r>
    </w:p>
    <w:p w14:paraId="3178721B" w14:textId="77777777" w:rsidR="00763603" w:rsidRPr="00A70822" w:rsidRDefault="00763603" w:rsidP="00E525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</w:p>
    <w:p w14:paraId="43AF6C19" w14:textId="22927E49" w:rsidR="00D87664" w:rsidRPr="00A70822" w:rsidRDefault="00D87664" w:rsidP="00E525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Associate Members can access the following member benefits:</w:t>
      </w:r>
    </w:p>
    <w:p w14:paraId="3A810A8D" w14:textId="70404469" w:rsidR="00E766DB" w:rsidRPr="00A70822" w:rsidRDefault="00D87664" w:rsidP="00E766DB">
      <w:pPr>
        <w:pStyle w:val="ListParagraph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Inclusion in the Squash NS database and mailing list</w:t>
      </w:r>
    </w:p>
    <w:p w14:paraId="5AF2B370" w14:textId="00C13884" w:rsidR="005D246D" w:rsidRPr="00A70822" w:rsidRDefault="005D246D" w:rsidP="005D246D">
      <w:pPr>
        <w:pStyle w:val="ListParagraph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A70822">
        <w:rPr>
          <w:rFonts w:ascii="Times New Roman" w:hAnsi="Times New Roman" w:cs="Times New Roman"/>
        </w:rPr>
        <w:t>Non-Voting Member of Squash Nova Scotia</w:t>
      </w:r>
    </w:p>
    <w:p w14:paraId="5B22D740" w14:textId="7C7D65AC" w:rsidR="00120717" w:rsidRPr="00A70822" w:rsidRDefault="005D246D" w:rsidP="00120717">
      <w:pPr>
        <w:pStyle w:val="ListParagraph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Squash membership/Ranking software</w:t>
      </w:r>
      <w:r w:rsidR="00120717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account affiliated with Squash NS</w:t>
      </w: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and Squash Canada</w:t>
      </w:r>
    </w:p>
    <w:p w14:paraId="3AC7EC16" w14:textId="62A887E4" w:rsidR="00120717" w:rsidRPr="00A70822" w:rsidRDefault="00120717" w:rsidP="00120717">
      <w:pPr>
        <w:pStyle w:val="ListParagraph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  <w:r w:rsidRPr="00A70822">
        <w:rPr>
          <w:rFonts w:ascii="Times New Roman" w:hAnsi="Times New Roman" w:cs="Times New Roman"/>
        </w:rPr>
        <w:t>Ability to communicate with other members</w:t>
      </w:r>
    </w:p>
    <w:p w14:paraId="432D64C5" w14:textId="20D0516E" w:rsidR="00120717" w:rsidRPr="00A70822" w:rsidRDefault="00120717" w:rsidP="00120717">
      <w:pPr>
        <w:pStyle w:val="ListParagraph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  <w:r w:rsidRPr="00A70822">
        <w:rPr>
          <w:rFonts w:ascii="Times New Roman" w:hAnsi="Times New Roman" w:cs="Times New Roman"/>
        </w:rPr>
        <w:t>Receive Squash NS news letters</w:t>
      </w:r>
    </w:p>
    <w:p w14:paraId="4DC57C84" w14:textId="77777777" w:rsidR="00120717" w:rsidRPr="00A70822" w:rsidRDefault="00120717" w:rsidP="00120717">
      <w:pPr>
        <w:pStyle w:val="ListParagraph"/>
        <w:ind w:left="426"/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</w:p>
    <w:p w14:paraId="74BE51E4" w14:textId="3BD2DE70" w:rsidR="00763603" w:rsidRPr="00A70822" w:rsidRDefault="00763603" w:rsidP="00E525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Recreational Members can access the following member benefits:</w:t>
      </w:r>
    </w:p>
    <w:p w14:paraId="23F59A7F" w14:textId="45D8494F" w:rsidR="00D87664" w:rsidRPr="00A70822" w:rsidRDefault="00D87664" w:rsidP="00E5254F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A70822">
        <w:rPr>
          <w:rFonts w:ascii="Times New Roman" w:hAnsi="Times New Roman" w:cs="Times New Roman"/>
        </w:rPr>
        <w:t xml:space="preserve">All </w:t>
      </w:r>
      <w:r w:rsidR="00120717" w:rsidRPr="00A70822">
        <w:rPr>
          <w:rFonts w:ascii="Times New Roman" w:hAnsi="Times New Roman" w:cs="Times New Roman"/>
        </w:rPr>
        <w:t>Associate</w:t>
      </w:r>
      <w:r w:rsidRPr="00A70822">
        <w:rPr>
          <w:rFonts w:ascii="Times New Roman" w:hAnsi="Times New Roman" w:cs="Times New Roman"/>
        </w:rPr>
        <w:t xml:space="preserve"> membership member benefits</w:t>
      </w:r>
    </w:p>
    <w:p w14:paraId="1746F256" w14:textId="2A4B082F" w:rsidR="00A70822" w:rsidRPr="00A70822" w:rsidRDefault="005D246D" w:rsidP="00A70822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A70822">
        <w:rPr>
          <w:rFonts w:ascii="Times New Roman" w:hAnsi="Times New Roman" w:cs="Times New Roman"/>
        </w:rPr>
        <w:t>Voting Member of Squash Nova Scotia</w:t>
      </w:r>
    </w:p>
    <w:p w14:paraId="4458A119" w14:textId="7A83C98A" w:rsidR="00763603" w:rsidRPr="00A70822" w:rsidRDefault="00E5254F" w:rsidP="00E5254F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Squash membership/Ranking software</w:t>
      </w:r>
      <w:r w:rsidR="00763603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– </w:t>
      </w:r>
      <w:r w:rsidR="00023105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Basic </w:t>
      </w:r>
      <w:r w:rsidR="0046595D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North American </w:t>
      </w:r>
      <w:r w:rsidR="00023105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Ranking</w:t>
      </w:r>
    </w:p>
    <w:p w14:paraId="158133BE" w14:textId="082A16FA" w:rsidR="00120717" w:rsidRPr="00A70822" w:rsidRDefault="00120717" w:rsidP="00E5254F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Squash membership/Ranking software – Online court booking (where offered)</w:t>
      </w:r>
      <w:r w:rsidR="004F3D9B" w:rsidRPr="00A70822">
        <w:rPr>
          <w:rStyle w:val="FootnoteReference"/>
          <w:rFonts w:ascii="Times New Roman" w:hAnsi="Times New Roman" w:cs="Times New Roman"/>
        </w:rPr>
        <w:footnoteReference w:id="1"/>
      </w:r>
    </w:p>
    <w:p w14:paraId="72875981" w14:textId="407F4C52" w:rsidR="00120717" w:rsidRPr="00A70822" w:rsidRDefault="00120717" w:rsidP="00E5254F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Squash membership/Ranking software –</w:t>
      </w:r>
      <w:r w:rsidR="0046595D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Find an Opponent</w:t>
      </w:r>
      <w:r w:rsid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(where offered)</w:t>
      </w:r>
      <w:r w:rsidR="00A70822" w:rsidRPr="00A70822">
        <w:rPr>
          <w:rStyle w:val="FootnoteReference"/>
          <w:rFonts w:ascii="Times New Roman" w:hAnsi="Times New Roman" w:cs="Times New Roman"/>
        </w:rPr>
        <w:t xml:space="preserve"> </w:t>
      </w:r>
      <w:r w:rsidR="00A70822" w:rsidRPr="00A70822">
        <w:rPr>
          <w:rStyle w:val="FootnoteReference"/>
          <w:rFonts w:ascii="Times New Roman" w:hAnsi="Times New Roman" w:cs="Times New Roman"/>
        </w:rPr>
        <w:footnoteReference w:id="2"/>
      </w:r>
    </w:p>
    <w:p w14:paraId="17290CEF" w14:textId="66FC74EF" w:rsidR="00763603" w:rsidRPr="00A70822" w:rsidRDefault="00763603" w:rsidP="00E5254F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Discounted access to </w:t>
      </w:r>
      <w:r w:rsidR="00120717"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Squash NS </w:t>
      </w: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officiating and coaching certification program offerings</w:t>
      </w:r>
    </w:p>
    <w:p w14:paraId="1CE1DFEE" w14:textId="7FD47FE7" w:rsidR="00763603" w:rsidRPr="00A70822" w:rsidRDefault="00763603" w:rsidP="000D2455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A70822">
        <w:rPr>
          <w:rFonts w:ascii="Times New Roman" w:hAnsi="Times New Roman" w:cs="Times New Roman"/>
        </w:rPr>
        <w:t>Discounted access to Squash Skills (</w:t>
      </w:r>
      <w:r w:rsidR="001A7602" w:rsidRPr="00A70822">
        <w:rPr>
          <w:rFonts w:ascii="Times New Roman" w:hAnsi="Times New Roman" w:cs="Times New Roman"/>
        </w:rPr>
        <w:t>25% discount on Squash Skills subscriptions valued at $32.5</w:t>
      </w:r>
      <w:r w:rsidR="000D2455" w:rsidRPr="00A70822">
        <w:rPr>
          <w:rFonts w:ascii="Times New Roman" w:hAnsi="Times New Roman" w:cs="Times New Roman"/>
        </w:rPr>
        <w:t xml:space="preserve"> per year</w:t>
      </w:r>
      <w:r w:rsidRPr="00A70822">
        <w:rPr>
          <w:rFonts w:ascii="Times New Roman" w:hAnsi="Times New Roman" w:cs="Times New Roman"/>
        </w:rPr>
        <w:t>)</w:t>
      </w:r>
      <w:r w:rsidR="005F1A3B" w:rsidRPr="00A70822">
        <w:rPr>
          <w:rStyle w:val="FootnoteReference"/>
          <w:rFonts w:ascii="Times New Roman" w:hAnsi="Times New Roman" w:cs="Times New Roman"/>
        </w:rPr>
        <w:footnoteReference w:id="3"/>
      </w:r>
    </w:p>
    <w:p w14:paraId="20585C4B" w14:textId="21B355D0" w:rsidR="00763603" w:rsidRPr="00A70822" w:rsidRDefault="00763603" w:rsidP="00E5254F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A70822">
        <w:rPr>
          <w:rFonts w:ascii="Times New Roman" w:hAnsi="Times New Roman" w:cs="Times New Roman"/>
        </w:rPr>
        <w:t>Discounted access to Squash TV (</w:t>
      </w:r>
      <w:r w:rsidR="00546388" w:rsidRPr="00A70822">
        <w:rPr>
          <w:rFonts w:ascii="Times New Roman" w:hAnsi="Times New Roman" w:cs="Times New Roman"/>
        </w:rPr>
        <w:t xml:space="preserve">25% discount on </w:t>
      </w:r>
      <w:proofErr w:type="spellStart"/>
      <w:r w:rsidR="00546388" w:rsidRPr="00A70822">
        <w:rPr>
          <w:rFonts w:ascii="Times New Roman" w:hAnsi="Times New Roman" w:cs="Times New Roman"/>
        </w:rPr>
        <w:t>SquashTV</w:t>
      </w:r>
      <w:proofErr w:type="spellEnd"/>
      <w:r w:rsidR="00546388" w:rsidRPr="00A70822">
        <w:rPr>
          <w:rFonts w:ascii="Times New Roman" w:hAnsi="Times New Roman" w:cs="Times New Roman"/>
        </w:rPr>
        <w:t xml:space="preserve"> subscriptions</w:t>
      </w:r>
      <w:r w:rsidRPr="00A70822">
        <w:rPr>
          <w:rFonts w:ascii="Times New Roman" w:hAnsi="Times New Roman" w:cs="Times New Roman"/>
        </w:rPr>
        <w:t>)</w:t>
      </w:r>
      <w:r w:rsidR="005F1A3B" w:rsidRPr="00A70822">
        <w:rPr>
          <w:rStyle w:val="FootnoteReference"/>
          <w:rFonts w:ascii="Times New Roman" w:hAnsi="Times New Roman" w:cs="Times New Roman"/>
        </w:rPr>
        <w:footnoteReference w:id="4"/>
      </w:r>
    </w:p>
    <w:p w14:paraId="5CF733CA" w14:textId="77777777" w:rsidR="00763603" w:rsidRPr="00A70822" w:rsidRDefault="00763603" w:rsidP="00E5254F">
      <w:pPr>
        <w:pStyle w:val="ListParagraph"/>
        <w:ind w:left="0"/>
        <w:rPr>
          <w:rFonts w:ascii="Times New Roman" w:hAnsi="Times New Roman" w:cs="Times New Roman"/>
        </w:rPr>
      </w:pPr>
    </w:p>
    <w:p w14:paraId="128AB9A2" w14:textId="77777777" w:rsidR="00763603" w:rsidRPr="00A70822" w:rsidRDefault="00763603" w:rsidP="00E5254F">
      <w:pPr>
        <w:pStyle w:val="ListParagraph"/>
        <w:ind w:left="0"/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</w:pPr>
      <w:r w:rsidRPr="00A70822">
        <w:rPr>
          <w:rFonts w:ascii="Times New Roman" w:hAnsi="Times New Roman" w:cs="Times New Roman"/>
        </w:rPr>
        <w:t xml:space="preserve">Competitive Members </w:t>
      </w:r>
      <w:r w:rsidRPr="00A70822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can access the following member benefits:</w:t>
      </w:r>
    </w:p>
    <w:p w14:paraId="6F0028E2" w14:textId="77777777" w:rsidR="00763603" w:rsidRPr="00A70822" w:rsidRDefault="00763603" w:rsidP="00E5254F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70822">
        <w:rPr>
          <w:rFonts w:ascii="Times New Roman" w:hAnsi="Times New Roman" w:cs="Times New Roman"/>
        </w:rPr>
        <w:t>All recreational membership member benefits</w:t>
      </w:r>
    </w:p>
    <w:p w14:paraId="2A87E2F9" w14:textId="77777777" w:rsidR="00902CEE" w:rsidRDefault="00902CEE" w:rsidP="00E5254F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Players:</w:t>
      </w:r>
    </w:p>
    <w:p w14:paraId="742D464E" w14:textId="3A1B3AC8" w:rsidR="00E5254F" w:rsidRPr="00A70822" w:rsidRDefault="00023105" w:rsidP="00902CEE">
      <w:pPr>
        <w:pStyle w:val="ListParagraph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A70822">
        <w:rPr>
          <w:rFonts w:ascii="Times New Roman" w:hAnsi="Times New Roman" w:cs="Times New Roman"/>
        </w:rPr>
        <w:t xml:space="preserve">Qualifying matches are eligible for Provincial/National </w:t>
      </w:r>
      <w:r w:rsidR="00E5254F" w:rsidRPr="00A70822">
        <w:rPr>
          <w:rFonts w:ascii="Times New Roman" w:hAnsi="Times New Roman" w:cs="Times New Roman"/>
        </w:rPr>
        <w:t>Rankings</w:t>
      </w:r>
    </w:p>
    <w:p w14:paraId="07EF273C" w14:textId="7878450A" w:rsidR="00E5254F" w:rsidRPr="00A70822" w:rsidRDefault="00E5254F" w:rsidP="00902CEE">
      <w:pPr>
        <w:pStyle w:val="ListParagraph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A70822">
        <w:rPr>
          <w:rFonts w:ascii="Times New Roman" w:hAnsi="Times New Roman" w:cs="Times New Roman"/>
        </w:rPr>
        <w:t>Insurance when participating in sanctioned league</w:t>
      </w:r>
      <w:r w:rsidR="005D246D" w:rsidRPr="00A70822">
        <w:rPr>
          <w:rFonts w:ascii="Times New Roman" w:hAnsi="Times New Roman" w:cs="Times New Roman"/>
        </w:rPr>
        <w:t>s</w:t>
      </w:r>
      <w:r w:rsidRPr="00A70822">
        <w:rPr>
          <w:rFonts w:ascii="Times New Roman" w:hAnsi="Times New Roman" w:cs="Times New Roman"/>
        </w:rPr>
        <w:t xml:space="preserve"> or tournament</w:t>
      </w:r>
      <w:r w:rsidR="005D246D" w:rsidRPr="00A70822">
        <w:rPr>
          <w:rFonts w:ascii="Times New Roman" w:hAnsi="Times New Roman" w:cs="Times New Roman"/>
        </w:rPr>
        <w:t>s</w:t>
      </w:r>
    </w:p>
    <w:p w14:paraId="7CC0D6E0" w14:textId="736ACAE5" w:rsidR="00763603" w:rsidRPr="00A70822" w:rsidRDefault="005D246D" w:rsidP="00902CEE">
      <w:pPr>
        <w:pStyle w:val="ListParagraph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A70822">
        <w:rPr>
          <w:rFonts w:ascii="Times New Roman" w:hAnsi="Times New Roman" w:cs="Times New Roman"/>
        </w:rPr>
        <w:t>Eligible</w:t>
      </w:r>
      <w:r w:rsidR="00763603" w:rsidRPr="00A70822">
        <w:rPr>
          <w:rFonts w:ascii="Times New Roman" w:hAnsi="Times New Roman" w:cs="Times New Roman"/>
        </w:rPr>
        <w:t xml:space="preserve"> to enter </w:t>
      </w:r>
      <w:r w:rsidR="00120717" w:rsidRPr="00A70822">
        <w:rPr>
          <w:rFonts w:ascii="Times New Roman" w:hAnsi="Times New Roman" w:cs="Times New Roman"/>
        </w:rPr>
        <w:t>Squash NS</w:t>
      </w:r>
      <w:r w:rsidR="00763603" w:rsidRPr="00A70822">
        <w:rPr>
          <w:rFonts w:ascii="Times New Roman" w:hAnsi="Times New Roman" w:cs="Times New Roman"/>
        </w:rPr>
        <w:t xml:space="preserve"> sanctioned leagues and tournaments</w:t>
      </w:r>
    </w:p>
    <w:p w14:paraId="0D00446B" w14:textId="2E30114C" w:rsidR="00763603" w:rsidRPr="00A70822" w:rsidRDefault="005D246D" w:rsidP="00902CEE">
      <w:pPr>
        <w:pStyle w:val="ListParagraph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A70822">
        <w:rPr>
          <w:rFonts w:ascii="Times New Roman" w:hAnsi="Times New Roman" w:cs="Times New Roman"/>
        </w:rPr>
        <w:t>Eligible</w:t>
      </w:r>
      <w:r w:rsidR="00763603" w:rsidRPr="00A70822">
        <w:rPr>
          <w:rFonts w:ascii="Times New Roman" w:hAnsi="Times New Roman" w:cs="Times New Roman"/>
        </w:rPr>
        <w:t xml:space="preserve"> to enter tournaments </w:t>
      </w:r>
      <w:r w:rsidR="00E5254F" w:rsidRPr="00A70822">
        <w:rPr>
          <w:rFonts w:ascii="Times New Roman" w:hAnsi="Times New Roman" w:cs="Times New Roman"/>
        </w:rPr>
        <w:t>sanctioned by Squash Canada and other provincial and territorial associations</w:t>
      </w:r>
    </w:p>
    <w:p w14:paraId="5E4D65DB" w14:textId="416CDB69" w:rsidR="00E5254F" w:rsidRPr="00A70822" w:rsidRDefault="00E5254F" w:rsidP="00902CEE">
      <w:pPr>
        <w:pStyle w:val="ListParagraph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A70822">
        <w:rPr>
          <w:rFonts w:ascii="Times New Roman" w:hAnsi="Times New Roman" w:cs="Times New Roman"/>
        </w:rPr>
        <w:t xml:space="preserve">Eligibility for selection to competitive teams representing Nova Scotia in regional, </w:t>
      </w:r>
      <w:r w:rsidR="004F3D9B" w:rsidRPr="00A70822">
        <w:rPr>
          <w:rFonts w:ascii="Times New Roman" w:hAnsi="Times New Roman" w:cs="Times New Roman"/>
        </w:rPr>
        <w:t>national and other competitions</w:t>
      </w:r>
      <w:r w:rsidR="004F3D9B" w:rsidRPr="00A70822">
        <w:rPr>
          <w:rStyle w:val="FootnoteReference"/>
          <w:rFonts w:ascii="Times New Roman" w:hAnsi="Times New Roman" w:cs="Times New Roman"/>
        </w:rPr>
        <w:footnoteReference w:id="5"/>
      </w:r>
    </w:p>
    <w:p w14:paraId="5A496A1C" w14:textId="0DCA95A6" w:rsidR="00E5254F" w:rsidRDefault="00E5254F" w:rsidP="00902CEE">
      <w:pPr>
        <w:pStyle w:val="ListParagraph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A70822">
        <w:rPr>
          <w:rFonts w:ascii="Times New Roman" w:hAnsi="Times New Roman" w:cs="Times New Roman"/>
        </w:rPr>
        <w:t>Eligibility to be considered for selection to High Performance programs</w:t>
      </w:r>
      <w:r w:rsidR="004F3D9B" w:rsidRPr="00A70822">
        <w:rPr>
          <w:rStyle w:val="FootnoteReference"/>
          <w:rFonts w:ascii="Times New Roman" w:hAnsi="Times New Roman" w:cs="Times New Roman"/>
        </w:rPr>
        <w:footnoteReference w:id="6"/>
      </w:r>
    </w:p>
    <w:p w14:paraId="1B85BFF4" w14:textId="5668D671" w:rsidR="00A70822" w:rsidRDefault="00902CEE" w:rsidP="00E5254F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Officials are eligible</w:t>
      </w:r>
      <w:r w:rsidR="00A70822">
        <w:rPr>
          <w:rFonts w:ascii="Times New Roman" w:hAnsi="Times New Roman" w:cs="Times New Roman"/>
        </w:rPr>
        <w:t xml:space="preserve"> </w:t>
      </w:r>
      <w:r w:rsidRPr="00A70822">
        <w:rPr>
          <w:rFonts w:ascii="Times New Roman" w:hAnsi="Times New Roman" w:cs="Times New Roman"/>
        </w:rPr>
        <w:t>to be considered</w:t>
      </w:r>
      <w:r>
        <w:rPr>
          <w:rFonts w:ascii="Times New Roman" w:hAnsi="Times New Roman" w:cs="Times New Roman"/>
        </w:rPr>
        <w:t xml:space="preserve"> </w:t>
      </w:r>
      <w:r w:rsidR="001422ED">
        <w:rPr>
          <w:rFonts w:ascii="Times New Roman" w:hAnsi="Times New Roman" w:cs="Times New Roman"/>
        </w:rPr>
        <w:t xml:space="preserve">for </w:t>
      </w:r>
      <w:r w:rsidR="00A70822">
        <w:rPr>
          <w:rFonts w:ascii="Times New Roman" w:hAnsi="Times New Roman" w:cs="Times New Roman"/>
        </w:rPr>
        <w:t>nomination by Squas</w:t>
      </w:r>
      <w:r>
        <w:rPr>
          <w:rFonts w:ascii="Times New Roman" w:hAnsi="Times New Roman" w:cs="Times New Roman"/>
        </w:rPr>
        <w:t>h NS to officiate at t</w:t>
      </w:r>
      <w:r w:rsidR="00A70822">
        <w:rPr>
          <w:rFonts w:ascii="Times New Roman" w:hAnsi="Times New Roman" w:cs="Times New Roman"/>
        </w:rPr>
        <w:t>ournaments sanctioned</w:t>
      </w:r>
      <w:r>
        <w:rPr>
          <w:rFonts w:ascii="Times New Roman" w:hAnsi="Times New Roman" w:cs="Times New Roman"/>
        </w:rPr>
        <w:t xml:space="preserve"> by Provincial, Territorial</w:t>
      </w:r>
      <w:r w:rsidR="00A708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national or international squash governing bodies</w:t>
      </w:r>
    </w:p>
    <w:p w14:paraId="32FF5D01" w14:textId="7BAECE3E" w:rsidR="00902CEE" w:rsidRPr="00A70822" w:rsidRDefault="00902CEE" w:rsidP="00E5254F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Coaches are eligible </w:t>
      </w:r>
      <w:r w:rsidRPr="00A70822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coach in NS and benefit from subsidized coach development activities offered by Squash NS, Sport NS or Canadian maritime squash associations</w:t>
      </w:r>
    </w:p>
    <w:p w14:paraId="4D788F0F" w14:textId="77777777" w:rsidR="00E5254F" w:rsidRPr="00A70822" w:rsidRDefault="00E5254F" w:rsidP="00E5254F">
      <w:pPr>
        <w:rPr>
          <w:rFonts w:ascii="Times New Roman" w:hAnsi="Times New Roman" w:cs="Times New Roman"/>
        </w:rPr>
      </w:pPr>
    </w:p>
    <w:p w14:paraId="5F8C84BA" w14:textId="77777777" w:rsidR="000D2455" w:rsidRPr="00A70822" w:rsidRDefault="000D2455" w:rsidP="00E5254F">
      <w:pPr>
        <w:rPr>
          <w:rFonts w:ascii="Times New Roman" w:hAnsi="Times New Roman" w:cs="Times New Roman"/>
        </w:rPr>
      </w:pPr>
    </w:p>
    <w:sectPr w:rsidR="000D2455" w:rsidRPr="00A70822" w:rsidSect="00023105">
      <w:pgSz w:w="12240" w:h="15840"/>
      <w:pgMar w:top="1134" w:right="1325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47F09" w14:textId="77777777" w:rsidR="00A70822" w:rsidRDefault="00A70822" w:rsidP="005F1A3B">
      <w:r>
        <w:separator/>
      </w:r>
    </w:p>
  </w:endnote>
  <w:endnote w:type="continuationSeparator" w:id="0">
    <w:p w14:paraId="65DC4EDD" w14:textId="77777777" w:rsidR="00A70822" w:rsidRDefault="00A70822" w:rsidP="005F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8BEF9" w14:textId="77777777" w:rsidR="00A70822" w:rsidRDefault="00A70822" w:rsidP="005F1A3B">
      <w:r>
        <w:separator/>
      </w:r>
    </w:p>
  </w:footnote>
  <w:footnote w:type="continuationSeparator" w:id="0">
    <w:p w14:paraId="059038E3" w14:textId="77777777" w:rsidR="00A70822" w:rsidRDefault="00A70822" w:rsidP="005F1A3B">
      <w:r>
        <w:continuationSeparator/>
      </w:r>
    </w:p>
  </w:footnote>
  <w:footnote w:id="1">
    <w:p w14:paraId="1BE32CC1" w14:textId="6E9FB91B" w:rsidR="00A70822" w:rsidRDefault="00A708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3D9B">
        <w:rPr>
          <w:sz w:val="20"/>
          <w:szCs w:val="20"/>
        </w:rPr>
        <w:t xml:space="preserve">Club membership </w:t>
      </w:r>
      <w:r>
        <w:rPr>
          <w:sz w:val="20"/>
          <w:szCs w:val="20"/>
        </w:rPr>
        <w:t xml:space="preserve">and management of members in Club Locker </w:t>
      </w:r>
      <w:r w:rsidRPr="004F3D9B">
        <w:rPr>
          <w:sz w:val="20"/>
          <w:szCs w:val="20"/>
        </w:rPr>
        <w:t>required</w:t>
      </w:r>
    </w:p>
  </w:footnote>
  <w:footnote w:id="2">
    <w:p w14:paraId="28117341" w14:textId="787D1079" w:rsidR="00A70822" w:rsidRDefault="00A70822" w:rsidP="00A708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3D9B">
        <w:rPr>
          <w:sz w:val="20"/>
          <w:szCs w:val="20"/>
        </w:rPr>
        <w:t xml:space="preserve">Club membership </w:t>
      </w:r>
      <w:r>
        <w:rPr>
          <w:sz w:val="20"/>
          <w:szCs w:val="20"/>
        </w:rPr>
        <w:t>and management of members in Club Locker</w:t>
      </w:r>
      <w:r w:rsidRPr="004F3D9B">
        <w:rPr>
          <w:sz w:val="20"/>
          <w:szCs w:val="20"/>
        </w:rPr>
        <w:t xml:space="preserve"> required</w:t>
      </w:r>
    </w:p>
  </w:footnote>
  <w:footnote w:id="3">
    <w:p w14:paraId="163BC71E" w14:textId="02C00FBC" w:rsidR="00A70822" w:rsidRDefault="00A70822" w:rsidP="005F1A3B">
      <w:r>
        <w:rPr>
          <w:rStyle w:val="FootnoteReference"/>
        </w:rPr>
        <w:footnoteRef/>
      </w:r>
      <w:r>
        <w:t xml:space="preserve"> </w:t>
      </w:r>
      <w:r w:rsidRPr="005F1A3B">
        <w:rPr>
          <w:sz w:val="20"/>
          <w:szCs w:val="20"/>
        </w:rPr>
        <w:t>In partnership with</w:t>
      </w:r>
      <w:r w:rsidRPr="005F1A3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CA"/>
        </w:rPr>
        <w:t xml:space="preserve"> </w:t>
      </w:r>
      <w:hyperlink r:id="rId1" w:history="1">
        <w:r w:rsidRPr="005F1A3B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CA"/>
          </w:rPr>
          <w:t>https://squashskills.com/</w:t>
        </w:r>
      </w:hyperlink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</w:t>
      </w:r>
    </w:p>
  </w:footnote>
  <w:footnote w:id="4">
    <w:p w14:paraId="77EFD311" w14:textId="5E923BBE" w:rsidR="00A70822" w:rsidRDefault="00A708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1A3B">
        <w:rPr>
          <w:sz w:val="20"/>
        </w:rPr>
        <w:t xml:space="preserve">In partnership with </w:t>
      </w:r>
      <w:hyperlink r:id="rId2" w:history="1">
        <w:r w:rsidRPr="005F1A3B">
          <w:rPr>
            <w:rStyle w:val="Hyperlink"/>
            <w:sz w:val="20"/>
          </w:rPr>
          <w:t>https://psaworldtour.com/tv</w:t>
        </w:r>
      </w:hyperlink>
      <w:r>
        <w:tab/>
      </w:r>
    </w:p>
  </w:footnote>
  <w:footnote w:id="5">
    <w:p w14:paraId="382EE557" w14:textId="48921020" w:rsidR="00A70822" w:rsidRDefault="00A708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3D9B">
        <w:rPr>
          <w:sz w:val="20"/>
          <w:szCs w:val="20"/>
        </w:rPr>
        <w:t>This may include the provision of funding to support participation in regional, national and other competitions</w:t>
      </w:r>
    </w:p>
  </w:footnote>
  <w:footnote w:id="6">
    <w:p w14:paraId="5E63AB70" w14:textId="786FF5A4" w:rsidR="00A70822" w:rsidRDefault="00A708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3D9B">
        <w:rPr>
          <w:sz w:val="20"/>
          <w:szCs w:val="20"/>
        </w:rPr>
        <w:t>This may include the provision of funding to support participation in regional, national and other competitions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581"/>
    <w:multiLevelType w:val="hybridMultilevel"/>
    <w:tmpl w:val="D158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8424F"/>
    <w:multiLevelType w:val="hybridMultilevel"/>
    <w:tmpl w:val="1F7A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9105C"/>
    <w:multiLevelType w:val="hybridMultilevel"/>
    <w:tmpl w:val="83DC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24869"/>
    <w:multiLevelType w:val="hybridMultilevel"/>
    <w:tmpl w:val="461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E78CB"/>
    <w:multiLevelType w:val="hybridMultilevel"/>
    <w:tmpl w:val="8A26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6A"/>
    <w:rsid w:val="00023105"/>
    <w:rsid w:val="000D2455"/>
    <w:rsid w:val="00120717"/>
    <w:rsid w:val="001422ED"/>
    <w:rsid w:val="001A7602"/>
    <w:rsid w:val="00205BDB"/>
    <w:rsid w:val="00255FB0"/>
    <w:rsid w:val="0046595D"/>
    <w:rsid w:val="004F3D9B"/>
    <w:rsid w:val="00546388"/>
    <w:rsid w:val="005D246D"/>
    <w:rsid w:val="005F1A3B"/>
    <w:rsid w:val="00763603"/>
    <w:rsid w:val="008045EF"/>
    <w:rsid w:val="00902CEE"/>
    <w:rsid w:val="00951437"/>
    <w:rsid w:val="009F2308"/>
    <w:rsid w:val="00A40502"/>
    <w:rsid w:val="00A70822"/>
    <w:rsid w:val="00B867CA"/>
    <w:rsid w:val="00BB64DC"/>
    <w:rsid w:val="00D565F2"/>
    <w:rsid w:val="00D87664"/>
    <w:rsid w:val="00E5254F"/>
    <w:rsid w:val="00E766DB"/>
    <w:rsid w:val="00F411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1FB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45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F1A3B"/>
  </w:style>
  <w:style w:type="character" w:customStyle="1" w:styleId="FootnoteTextChar">
    <w:name w:val="Footnote Text Char"/>
    <w:basedOn w:val="DefaultParagraphFont"/>
    <w:link w:val="FootnoteText"/>
    <w:uiPriority w:val="99"/>
    <w:rsid w:val="005F1A3B"/>
  </w:style>
  <w:style w:type="character" w:styleId="FootnoteReference">
    <w:name w:val="footnote reference"/>
    <w:basedOn w:val="DefaultParagraphFont"/>
    <w:uiPriority w:val="99"/>
    <w:unhideWhenUsed/>
    <w:rsid w:val="005F1A3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45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F1A3B"/>
  </w:style>
  <w:style w:type="character" w:customStyle="1" w:styleId="FootnoteTextChar">
    <w:name w:val="Footnote Text Char"/>
    <w:basedOn w:val="DefaultParagraphFont"/>
    <w:link w:val="FootnoteText"/>
    <w:uiPriority w:val="99"/>
    <w:rsid w:val="005F1A3B"/>
  </w:style>
  <w:style w:type="character" w:styleId="FootnoteReference">
    <w:name w:val="footnote reference"/>
    <w:basedOn w:val="DefaultParagraphFont"/>
    <w:uiPriority w:val="99"/>
    <w:unhideWhenUsed/>
    <w:rsid w:val="005F1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quashskills.com/" TargetMode="External"/><Relationship Id="rId2" Type="http://schemas.openxmlformats.org/officeDocument/2006/relationships/hyperlink" Target="https://psaworldtour.com/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2759</Characters>
  <Application>Microsoft Macintosh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Jourdeuil</dc:creator>
  <cp:keywords/>
  <dc:description/>
  <cp:lastModifiedBy>Phil Jourdeuil</cp:lastModifiedBy>
  <cp:revision>6</cp:revision>
  <dcterms:created xsi:type="dcterms:W3CDTF">2019-06-05T18:15:00Z</dcterms:created>
  <dcterms:modified xsi:type="dcterms:W3CDTF">2019-06-06T14:09:00Z</dcterms:modified>
</cp:coreProperties>
</file>